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2289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/>
          <w:lang w:eastAsia="zh-CN"/>
        </w:rPr>
        <w:t>R</w:t>
      </w:r>
      <w:r>
        <w:t xml:space="preserve">eply LS </w:t>
      </w:r>
      <w:r>
        <w:rPr>
          <w:rFonts w:hint="eastAsia"/>
        </w:rPr>
        <w:t>on Network Initiated IMS Data Channel</w:t>
      </w:r>
    </w:p>
    <w:p>
      <w:pPr>
        <w:pStyle w:val="17"/>
        <w:rPr>
          <w:rFonts w:hint="eastAsia" w:ascii="Arial" w:hAnsi="Arial" w:cs="Arial"/>
          <w:lang w:eastAsia="zh-CN"/>
        </w:rPr>
      </w:pPr>
      <w:r>
        <w:t>Response to:</w:t>
      </w:r>
      <w:r>
        <w:tab/>
      </w:r>
      <w:r>
        <w:rPr>
          <w:rFonts w:hint="eastAsia" w:ascii="Arial" w:hAnsi="Arial" w:cs="Arial"/>
          <w:lang w:val="en-US" w:eastAsia="zh-CN"/>
        </w:rPr>
        <w:t>LS C1-240058 on Network Initiated IMS Data Channel</w:t>
      </w:r>
    </w:p>
    <w:p>
      <w:pPr>
        <w:pStyle w:val="17"/>
        <w:rPr>
          <w:rFonts w:hint="default" w:ascii="Arial" w:hAnsi="Arial" w:cs="Arial"/>
          <w:lang w:val="en-US" w:eastAsia="zh-CN"/>
        </w:rPr>
      </w:pPr>
      <w:r>
        <w:t>Release:</w:t>
      </w:r>
      <w:r>
        <w:tab/>
      </w:r>
      <w:r>
        <w:rPr>
          <w:rFonts w:hint="eastAsia" w:ascii="Arial" w:hAnsi="Arial" w:cs="Arial"/>
          <w:lang w:val="en-US" w:eastAsia="zh-CN"/>
        </w:rPr>
        <w:t>Rel-18</w:t>
      </w:r>
    </w:p>
    <w:p>
      <w:pPr>
        <w:pStyle w:val="17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 w:ascii="Arial" w:hAnsi="Arial" w:cs="Arial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ascii="Arial" w:hAnsi="Arial" w:eastAsia="Times New Roman" w:cs="Arial"/>
          <w:b/>
          <w:bCs/>
          <w:kern w:val="28"/>
          <w:lang w:val="en-US" w:eastAsia="zh-CN" w:bidi="ar-SA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 w:ascii="Arial" w:hAnsi="Arial" w:eastAsia="Times New Roman" w:cs="Arial"/>
          <w:b/>
          <w:bCs/>
          <w:kern w:val="28"/>
          <w:lang w:val="en-US" w:eastAsia="zh-CN" w:bidi="ar-SA"/>
        </w:rPr>
        <w:t>GSMA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bookmarkStart w:id="1" w:name="_GoBack"/>
      <w:bookmarkEnd w:id="1"/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 w:ascii="Arial" w:hAnsi="Arial" w:cs="Arial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 w:ascii="Arial" w:hAnsi="Arial" w:cs="Arial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en-GB"/>
        </w:rPr>
        <w:t xml:space="preserve">CT1 thanks </w:t>
      </w:r>
      <w:r>
        <w:rPr>
          <w:rFonts w:hint="eastAsia" w:ascii="Times New Roman" w:hAnsi="Times New Roman" w:eastAsia="宋体" w:cs="Times New Roman"/>
          <w:lang w:val="en-US" w:eastAsia="zh-CN"/>
        </w:rPr>
        <w:t>GSMA</w:t>
      </w:r>
      <w:r>
        <w:rPr>
          <w:rFonts w:ascii="Times New Roman" w:hAnsi="Times New Roman" w:eastAsia="宋体" w:cs="Times New Roman"/>
          <w:lang w:eastAsia="en-GB"/>
        </w:rPr>
        <w:t xml:space="preserve"> for the LS </w:t>
      </w:r>
      <w:r>
        <w:rPr>
          <w:rFonts w:hint="eastAsia" w:ascii="Times New Roman" w:hAnsi="Times New Roman" w:eastAsia="宋体" w:cs="Times New Roman"/>
          <w:lang w:eastAsia="zh-CN"/>
        </w:rPr>
        <w:t xml:space="preserve">to ask CT1 to </w:t>
      </w:r>
      <w:r>
        <w:rPr>
          <w:rFonts w:hint="eastAsia" w:ascii="Times New Roman" w:hAnsi="Times New Roman" w:eastAsia="宋体" w:cs="Times New Roman"/>
          <w:lang w:val="en-US" w:eastAsia="zh-CN"/>
        </w:rPr>
        <w:t>take into account the network initiated IMS Data Channel</w:t>
      </w:r>
      <w:r>
        <w:rPr>
          <w:rFonts w:ascii="Times New Roman" w:hAnsi="Times New Roman" w:eastAsia="宋体" w:cs="Times New Roman"/>
          <w:lang w:eastAsia="en-GB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use case </w:t>
      </w:r>
      <w:r>
        <w:rPr>
          <w:rFonts w:ascii="Times New Roman" w:hAnsi="Times New Roman" w:eastAsia="宋体" w:cs="Times New Roman"/>
          <w:lang w:eastAsia="en-GB"/>
        </w:rPr>
        <w:t>in Release 18 NG_RTC work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eastAsia="en-GB"/>
        </w:rPr>
        <w:t xml:space="preserve">CT1 would like to </w:t>
      </w:r>
      <w:r>
        <w:rPr>
          <w:rFonts w:hint="eastAsia" w:ascii="Times New Roman" w:hAnsi="Times New Roman" w:eastAsia="宋体" w:cs="Times New Roman"/>
          <w:lang w:eastAsia="zh-CN"/>
        </w:rPr>
        <w:t xml:space="preserve">reply to </w:t>
      </w:r>
      <w:r>
        <w:rPr>
          <w:rFonts w:hint="eastAsia" w:ascii="Times New Roman" w:hAnsi="Times New Roman" w:eastAsia="宋体" w:cs="Times New Roman"/>
          <w:lang w:val="en-US" w:eastAsia="zh-CN"/>
        </w:rPr>
        <w:t>GSMA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that in Release 18：</w:t>
      </w:r>
    </w:p>
    <w:p>
      <w:pPr>
        <w:pStyle w:val="23"/>
        <w:ind w:leftChars="100"/>
        <w:rPr>
          <w:rFonts w:hint="eastAsia" w:ascii="Times New Roman" w:hAnsi="Times New Roman" w:eastAsia="宋体" w:cs="Times New Roman"/>
          <w:lang w:val="en-US" w:eastAsia="zh-CN"/>
        </w:rPr>
      </w:pPr>
      <w:r>
        <w:t>-</w:t>
      </w:r>
      <w: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the IMS AS supports allocating data channel media resources and generating SDP offer on </w:t>
      </w:r>
      <w:r>
        <w:rPr>
          <w:rFonts w:ascii="Times New Roman" w:hAnsi="Times New Roman" w:eastAsia="宋体" w:cs="Times New Roman"/>
          <w:lang w:eastAsia="en-GB"/>
        </w:rPr>
        <w:t>bootstrap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data channel for local or remote UE instructed by the DCSF;</w:t>
      </w:r>
    </w:p>
    <w:p>
      <w:pPr>
        <w:pStyle w:val="23"/>
        <w:ind w:leftChars="100"/>
        <w:rPr>
          <w:rFonts w:hint="default" w:ascii="Times New Roman" w:hAnsi="Times New Roman" w:eastAsia="宋体" w:cs="Times New Roman"/>
          <w:lang w:val="en-US" w:eastAsia="zh-CN" w:bidi="ar-SA"/>
        </w:rPr>
      </w:pPr>
      <w:r>
        <w:t>-</w:t>
      </w:r>
      <w: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both originating and terminating UE with DC configuration support to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generate SDP offer/answer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on bootstrap data channel during the call.</w:t>
      </w:r>
    </w:p>
    <w:p>
      <w:pPr>
        <w:pStyle w:val="23"/>
        <w:ind w:leftChars="100"/>
        <w:rPr>
          <w:rFonts w:hint="eastAsia" w:ascii="Times New Roman" w:hAnsi="Times New Roman" w:eastAsia="宋体" w:cs="Times New Roman"/>
          <w:lang w:val="en-US" w:eastAsia="zh-CN" w:bidi="ar-SA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GSMA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eastAsia="等线"/>
          <w:lang w:eastAsia="zh-CN"/>
        </w:rPr>
        <w:t>CT</w:t>
      </w:r>
      <w:r>
        <w:rPr>
          <w:rFonts w:eastAsia="等线"/>
        </w:rPr>
        <w:t xml:space="preserve">1 </w:t>
      </w:r>
      <w:r>
        <w:rPr>
          <w:rFonts w:hint="eastAsia" w:eastAsia="等线"/>
        </w:rPr>
        <w:t xml:space="preserve">kindly </w:t>
      </w:r>
      <w:r>
        <w:rPr>
          <w:rFonts w:eastAsia="等线"/>
        </w:rPr>
        <w:t xml:space="preserve">asks </w:t>
      </w:r>
      <w:r>
        <w:rPr>
          <w:rFonts w:hint="eastAsia" w:eastAsia="等线"/>
          <w:lang w:val="en-US" w:eastAsia="zh-CN"/>
        </w:rPr>
        <w:t xml:space="preserve">GSMA </w:t>
      </w:r>
      <w:r>
        <w:rPr>
          <w:rFonts w:eastAsia="等线"/>
        </w:rPr>
        <w:t>to take th</w:t>
      </w:r>
      <w:r>
        <w:rPr>
          <w:rFonts w:hint="eastAsia" w:eastAsia="等线"/>
          <w:lang w:eastAsia="zh-CN"/>
        </w:rPr>
        <w:t xml:space="preserve">e above </w:t>
      </w:r>
      <w:r>
        <w:rPr>
          <w:rFonts w:hint="eastAsia" w:eastAsia="等线"/>
          <w:lang w:val="en-US" w:eastAsia="zh-CN"/>
        </w:rPr>
        <w:t>information</w:t>
      </w:r>
      <w:r>
        <w:rPr>
          <w:rFonts w:hint="eastAsia" w:eastAsia="等线"/>
          <w:lang w:eastAsia="zh-CN"/>
        </w:rPr>
        <w:t xml:space="preserve"> into account</w:t>
      </w:r>
      <w:r>
        <w:rPr>
          <w:rFonts w:hint="eastAsia" w:eastAsia="等线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84013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1E1A4FF0"/>
    <w:rsid w:val="237F27B9"/>
    <w:rsid w:val="3EE24CD8"/>
    <w:rsid w:val="454A444C"/>
    <w:rsid w:val="4ACC3738"/>
    <w:rsid w:val="54642932"/>
    <w:rsid w:val="56947978"/>
    <w:rsid w:val="6137631F"/>
    <w:rsid w:val="65D36432"/>
    <w:rsid w:val="6F250650"/>
    <w:rsid w:val="719C5154"/>
    <w:rsid w:val="74553E42"/>
    <w:rsid w:val="7A68455E"/>
    <w:rsid w:val="7C8C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283" w:hanging="283"/>
      <w:contextualSpacing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221</Words>
  <Characters>1263</Characters>
  <Lines>10</Lines>
  <Paragraphs>2</Paragraphs>
  <TotalTime>9</TotalTime>
  <ScaleCrop>false</ScaleCrop>
  <LinksUpToDate>false</LinksUpToDate>
  <CharactersWithSpaces>1482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2019-01-14T13:28:00Z</dcterms:created>
  <dc:creator>David Boswarthick</dc:creator>
  <cp:lastModifiedBy>Xu</cp:lastModifiedBy>
  <cp:lastPrinted>2002-04-23T07:10:00Z</cp:lastPrinted>
  <dcterms:modified xsi:type="dcterms:W3CDTF">2024-04-08T11:58:26Z</dcterms:modified>
  <dc:title>LS template for N3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